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12D3" w14:textId="1E481BF5" w:rsidR="00477680" w:rsidRPr="00BD2128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1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7D3623" wp14:editId="01471047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D54A" w14:textId="77777777" w:rsidR="00477680" w:rsidRPr="00BD2128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94821" w14:textId="77777777" w:rsidR="00477680" w:rsidRPr="00BD2128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128">
        <w:rPr>
          <w:rFonts w:ascii="Times New Roman" w:hAnsi="Times New Roman" w:cs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2321086F" w14:textId="23355A14" w:rsidR="00477680" w:rsidRPr="00BD2128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9C28700" wp14:editId="2C285AEF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3F9D8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p w14:paraId="454D5A1F" w14:textId="77777777" w:rsidR="00477680" w:rsidRPr="00BD2128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28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</w:p>
    <w:p w14:paraId="2D27B23A" w14:textId="00065C69" w:rsidR="00D1067D" w:rsidRPr="00BD2128" w:rsidRDefault="00D1067D" w:rsidP="00D10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128">
        <w:rPr>
          <w:rFonts w:ascii="Times New Roman" w:hAnsi="Times New Roman" w:cs="Times New Roman"/>
          <w:b/>
          <w:bCs/>
          <w:sz w:val="28"/>
          <w:szCs w:val="28"/>
        </w:rPr>
        <w:t>экспертизы проектов муниципальных правовых актов в части, касающейся расходных обязательств Златоустовского городского округа</w:t>
      </w:r>
      <w:r w:rsidR="00BD2128" w:rsidRPr="00BD212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BD2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874242" w14:textId="76C103C5" w:rsidR="00477680" w:rsidRPr="00BD2128" w:rsidRDefault="00D1067D" w:rsidP="00BD2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128">
        <w:rPr>
          <w:rFonts w:ascii="Times New Roman" w:hAnsi="Times New Roman" w:cs="Times New Roman"/>
          <w:b/>
          <w:bCs/>
          <w:sz w:val="28"/>
          <w:szCs w:val="28"/>
        </w:rPr>
        <w:t>муниципальных правовых актов, приводящих к изменению доходов местного бюджета</w:t>
      </w:r>
      <w:r w:rsidR="00BD2128" w:rsidRPr="00BD2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D7F" w:rsidRPr="00BD212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BD2128">
        <w:rPr>
          <w:rFonts w:ascii="Times New Roman" w:hAnsi="Times New Roman" w:cs="Times New Roman"/>
          <w:b/>
          <w:sz w:val="28"/>
          <w:szCs w:val="28"/>
        </w:rPr>
        <w:t>1</w:t>
      </w:r>
      <w:r w:rsidR="00DB6D7F" w:rsidRPr="00BD212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BD2128" w:rsidRPr="00BD2128">
        <w:rPr>
          <w:rFonts w:ascii="Times New Roman" w:hAnsi="Times New Roman" w:cs="Times New Roman"/>
          <w:b/>
          <w:sz w:val="28"/>
          <w:szCs w:val="28"/>
        </w:rPr>
        <w:t>6</w:t>
      </w:r>
      <w:r w:rsidR="00DB6D7F" w:rsidRPr="00BD2128">
        <w:rPr>
          <w:rFonts w:ascii="Times New Roman" w:hAnsi="Times New Roman" w:cs="Times New Roman"/>
          <w:b/>
          <w:sz w:val="28"/>
          <w:szCs w:val="28"/>
        </w:rPr>
        <w:t>г.</w:t>
      </w:r>
    </w:p>
    <w:p w14:paraId="7B6BE90F" w14:textId="77777777" w:rsidR="00477680" w:rsidRPr="00BD2128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D834E9" w14:textId="20732A70" w:rsidR="006A1190" w:rsidRPr="00BD2128" w:rsidRDefault="00656602" w:rsidP="00BD2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Экспертно-аналитическ</w:t>
      </w:r>
      <w:r w:rsidR="00AE28C5" w:rsidRPr="00BD2128">
        <w:rPr>
          <w:rFonts w:ascii="Times New Roman" w:hAnsi="Times New Roman" w:cs="Times New Roman"/>
          <w:sz w:val="28"/>
          <w:szCs w:val="28"/>
        </w:rPr>
        <w:t>ие</w:t>
      </w:r>
      <w:r w:rsidRPr="00BD212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E28C5" w:rsidRPr="00BD2128">
        <w:rPr>
          <w:rFonts w:ascii="Times New Roman" w:hAnsi="Times New Roman" w:cs="Times New Roman"/>
          <w:sz w:val="28"/>
          <w:szCs w:val="28"/>
        </w:rPr>
        <w:t>я</w:t>
      </w:r>
      <w:r w:rsidRPr="00BD2128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AE28C5" w:rsidRPr="00BD2128">
        <w:rPr>
          <w:rFonts w:ascii="Times New Roman" w:hAnsi="Times New Roman" w:cs="Times New Roman"/>
          <w:sz w:val="28"/>
          <w:szCs w:val="28"/>
        </w:rPr>
        <w:t>ы</w:t>
      </w:r>
      <w:r w:rsidRPr="00BD212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</w:t>
      </w:r>
      <w:r w:rsidR="00A778F9" w:rsidRPr="00BD2128">
        <w:rPr>
          <w:rFonts w:ascii="Times New Roman" w:hAnsi="Times New Roman" w:cs="Times New Roman"/>
          <w:sz w:val="28"/>
          <w:szCs w:val="28"/>
        </w:rPr>
        <w:t>и</w:t>
      </w:r>
      <w:r w:rsidRPr="00BD2128">
        <w:rPr>
          <w:rFonts w:ascii="Times New Roman" w:hAnsi="Times New Roman" w:cs="Times New Roman"/>
          <w:sz w:val="28"/>
          <w:szCs w:val="28"/>
        </w:rPr>
        <w:t xml:space="preserve"> 9 </w:t>
      </w:r>
      <w:bookmarkStart w:id="0" w:name="_Hlk92200911"/>
      <w:r w:rsidRPr="00BD2128">
        <w:rPr>
          <w:rFonts w:ascii="Times New Roman" w:hAnsi="Times New Roman" w:cs="Times New Roman"/>
          <w:sz w:val="28"/>
          <w:szCs w:val="28"/>
        </w:rPr>
        <w:t>Федерального закона от 07.02.2011 №6-ФЗ</w:t>
      </w:r>
      <w:bookmarkEnd w:id="0"/>
      <w:r w:rsidRPr="00BD212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</w:t>
      </w:r>
      <w:r w:rsidR="00616639" w:rsidRPr="00BD2128">
        <w:rPr>
          <w:rFonts w:ascii="Times New Roman" w:hAnsi="Times New Roman" w:cs="Times New Roman"/>
          <w:sz w:val="28"/>
          <w:szCs w:val="28"/>
        </w:rPr>
        <w:t> </w:t>
      </w:r>
      <w:r w:rsidRPr="00BD2128">
        <w:rPr>
          <w:rFonts w:ascii="Times New Roman" w:hAnsi="Times New Roman" w:cs="Times New Roman"/>
          <w:sz w:val="28"/>
          <w:szCs w:val="28"/>
        </w:rPr>
        <w:t xml:space="preserve">РФ и муниципальных образований», </w:t>
      </w:r>
      <w:r w:rsidR="00616639" w:rsidRPr="00BD2128">
        <w:rPr>
          <w:rFonts w:ascii="Times New Roman" w:hAnsi="Times New Roman" w:cs="Times New Roman"/>
          <w:sz w:val="28"/>
          <w:szCs w:val="28"/>
        </w:rPr>
        <w:t>на основании пункт</w:t>
      </w:r>
      <w:r w:rsidR="00C12AD2" w:rsidRPr="00BD2128">
        <w:rPr>
          <w:rFonts w:ascii="Times New Roman" w:hAnsi="Times New Roman" w:cs="Times New Roman"/>
          <w:sz w:val="28"/>
          <w:szCs w:val="28"/>
        </w:rPr>
        <w:t>ов</w:t>
      </w:r>
      <w:r w:rsidR="00616639" w:rsidRPr="00BD2128">
        <w:rPr>
          <w:rFonts w:ascii="Times New Roman" w:hAnsi="Times New Roman" w:cs="Times New Roman"/>
          <w:sz w:val="28"/>
          <w:szCs w:val="28"/>
        </w:rPr>
        <w:t xml:space="preserve"> </w:t>
      </w:r>
      <w:r w:rsidR="00BD2128" w:rsidRPr="00BD2128">
        <w:rPr>
          <w:rFonts w:ascii="Times New Roman" w:hAnsi="Times New Roman" w:cs="Times New Roman"/>
          <w:sz w:val="28"/>
          <w:szCs w:val="28"/>
        </w:rPr>
        <w:t>7</w:t>
      </w:r>
      <w:r w:rsidR="00D1067D" w:rsidRPr="00BD2128">
        <w:rPr>
          <w:rFonts w:ascii="Times New Roman" w:hAnsi="Times New Roman" w:cs="Times New Roman"/>
          <w:sz w:val="28"/>
          <w:szCs w:val="28"/>
        </w:rPr>
        <w:t xml:space="preserve">, </w:t>
      </w:r>
      <w:r w:rsidR="00BD2128" w:rsidRPr="00BD2128">
        <w:rPr>
          <w:rFonts w:ascii="Times New Roman" w:hAnsi="Times New Roman" w:cs="Times New Roman"/>
          <w:sz w:val="28"/>
          <w:szCs w:val="28"/>
        </w:rPr>
        <w:t xml:space="preserve">8 </w:t>
      </w:r>
      <w:r w:rsidRPr="00BD2128">
        <w:rPr>
          <w:rFonts w:ascii="Times New Roman" w:hAnsi="Times New Roman" w:cs="Times New Roman"/>
          <w:sz w:val="28"/>
          <w:szCs w:val="28"/>
        </w:rPr>
        <w:t>раздела</w:t>
      </w:r>
      <w:r w:rsidR="00616639" w:rsidRPr="00BD2128">
        <w:rPr>
          <w:rFonts w:ascii="Times New Roman" w:hAnsi="Times New Roman" w:cs="Times New Roman"/>
          <w:sz w:val="28"/>
          <w:szCs w:val="28"/>
        </w:rPr>
        <w:t> </w:t>
      </w:r>
      <w:r w:rsidRPr="00BD21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D2128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</w:t>
      </w:r>
      <w:r w:rsidR="00D71FF7" w:rsidRPr="00BD2128">
        <w:rPr>
          <w:rFonts w:ascii="Times New Roman" w:hAnsi="Times New Roman" w:cs="Times New Roman"/>
          <w:sz w:val="28"/>
          <w:szCs w:val="28"/>
        </w:rPr>
        <w:t xml:space="preserve"> ЗГО</w:t>
      </w:r>
      <w:r w:rsidRPr="00BD2128">
        <w:rPr>
          <w:rFonts w:ascii="Times New Roman" w:hAnsi="Times New Roman" w:cs="Times New Roman"/>
          <w:sz w:val="28"/>
          <w:szCs w:val="28"/>
        </w:rPr>
        <w:t xml:space="preserve"> на 202</w:t>
      </w:r>
      <w:r w:rsidR="00BD2128" w:rsidRPr="00BD2128">
        <w:rPr>
          <w:rFonts w:ascii="Times New Roman" w:hAnsi="Times New Roman" w:cs="Times New Roman"/>
          <w:sz w:val="28"/>
          <w:szCs w:val="28"/>
        </w:rPr>
        <w:t>6</w:t>
      </w:r>
      <w:r w:rsidRPr="00BD212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C449F09" w14:textId="6C09507C" w:rsidR="00DB6D7F" w:rsidRPr="00BD2128" w:rsidRDefault="00DB6D7F" w:rsidP="00BD2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Проведение экспертизы муниципальных правовых актов (решений, постановлений) до их принятия позволяет предотвратить нарушения действующего законодательства, предупредить незаконное и неэффективное расходование бюджетных средств, исключить финансирование расходов, не</w:t>
      </w:r>
      <w:r w:rsidR="00D1067D" w:rsidRPr="00BD2128">
        <w:rPr>
          <w:rFonts w:ascii="Times New Roman" w:hAnsi="Times New Roman" w:cs="Times New Roman"/>
          <w:sz w:val="28"/>
          <w:szCs w:val="28"/>
        </w:rPr>
        <w:t> </w:t>
      </w:r>
      <w:r w:rsidRPr="00BD2128">
        <w:rPr>
          <w:rFonts w:ascii="Times New Roman" w:hAnsi="Times New Roman" w:cs="Times New Roman"/>
          <w:sz w:val="28"/>
          <w:szCs w:val="28"/>
        </w:rPr>
        <w:t>относящихся к полномочиям органов местного самоуправления.</w:t>
      </w:r>
    </w:p>
    <w:p w14:paraId="06BCEB47" w14:textId="77777777" w:rsidR="00BD2128" w:rsidRPr="00BD2128" w:rsidRDefault="00BD2128" w:rsidP="00BD2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Целями экспертно-аналитических мероприятий являются:</w:t>
      </w:r>
    </w:p>
    <w:p w14:paraId="189ACA21" w14:textId="77777777" w:rsidR="00BD2128" w:rsidRPr="00BD2128" w:rsidRDefault="00BD2128" w:rsidP="00BD21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Оценка законности расходного обязательства Златоустовского городского округа и его влияние на бюджет округа;</w:t>
      </w:r>
    </w:p>
    <w:p w14:paraId="05490479" w14:textId="77777777" w:rsidR="00BD2128" w:rsidRPr="00BD2128" w:rsidRDefault="00BD2128" w:rsidP="00BD21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Оценка проекта муниципального правового акта на соответствие нормам действующего законодательства;</w:t>
      </w:r>
    </w:p>
    <w:p w14:paraId="5D3D3713" w14:textId="77777777" w:rsidR="00BD2128" w:rsidRPr="00BD2128" w:rsidRDefault="00BD2128" w:rsidP="00BD21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Анализ изменения доходной части бюджета Златоустовского городского округа.</w:t>
      </w:r>
    </w:p>
    <w:p w14:paraId="02DD4438" w14:textId="77777777" w:rsidR="00BD2128" w:rsidRPr="00BD2128" w:rsidRDefault="00BD2128" w:rsidP="00BD2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 xml:space="preserve">В первом квартале 2026 года Контрольно-счетной палатой ЗГО подготовлены заключения на 6 проектов муниципальных правовых актов, из них: </w:t>
      </w:r>
    </w:p>
    <w:p w14:paraId="7D8ED029" w14:textId="77777777" w:rsidR="00BD2128" w:rsidRPr="00BD2128" w:rsidRDefault="00BD2128" w:rsidP="00BD2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 xml:space="preserve">- 5 заключений по результатам проведения экспертизы проектов муниципальных правовых актов в части, касающейся расходных обязательств Златоустовского городского округа; </w:t>
      </w:r>
    </w:p>
    <w:p w14:paraId="6AD4C176" w14:textId="77777777" w:rsidR="00BD2128" w:rsidRPr="00BD2128" w:rsidRDefault="00BD2128" w:rsidP="00BD2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- 1 заключение по результатам проведения экспертизы проекта муниципального правового акта, приводящего к изменению доходов местного бюджета.</w:t>
      </w:r>
    </w:p>
    <w:p w14:paraId="7E45D053" w14:textId="77777777" w:rsidR="00BD2128" w:rsidRDefault="00BD2128" w:rsidP="00BD2128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28">
        <w:rPr>
          <w:rFonts w:ascii="Times New Roman" w:hAnsi="Times New Roman" w:cs="Times New Roman"/>
          <w:sz w:val="28"/>
          <w:szCs w:val="28"/>
        </w:rPr>
        <w:t>Подробная информация представлена в таблице.</w:t>
      </w:r>
    </w:p>
    <w:p w14:paraId="5755F1D1" w14:textId="77777777" w:rsidR="00BD2128" w:rsidRPr="00BD2128" w:rsidRDefault="00BD2128" w:rsidP="001216C1">
      <w:pPr>
        <w:pStyle w:val="af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BD2128">
        <w:rPr>
          <w:rFonts w:ascii="Times New Roman" w:hAnsi="Times New Roman" w:cs="Times New Roman"/>
        </w:rPr>
        <w:t>Таблица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752"/>
        <w:gridCol w:w="1560"/>
        <w:gridCol w:w="3082"/>
      </w:tblGrid>
      <w:tr w:rsidR="00BD2128" w:rsidRPr="001216C1" w14:paraId="67CDFEF1" w14:textId="77777777" w:rsidTr="001216C1">
        <w:trPr>
          <w:trHeight w:val="305"/>
          <w:tblHeader/>
        </w:trPr>
        <w:tc>
          <w:tcPr>
            <w:tcW w:w="459" w:type="dxa"/>
            <w:vAlign w:val="center"/>
          </w:tcPr>
          <w:p w14:paraId="172ACDE6" w14:textId="77777777" w:rsidR="00BD2128" w:rsidRPr="001216C1" w:rsidRDefault="00BD2128" w:rsidP="001216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1" w:name="_Hlk139040934"/>
            <w:bookmarkStart w:id="2" w:name="_Hlk92194210"/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752" w:type="dxa"/>
            <w:vAlign w:val="center"/>
          </w:tcPr>
          <w:p w14:paraId="6029A467" w14:textId="77777777" w:rsidR="00BD2128" w:rsidRPr="001216C1" w:rsidRDefault="00BD2128" w:rsidP="001216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Наименование проекта муниципального </w:t>
            </w:r>
          </w:p>
          <w:p w14:paraId="3894F7EF" w14:textId="77777777" w:rsidR="00BD2128" w:rsidRPr="001216C1" w:rsidRDefault="00BD2128" w:rsidP="001216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правового акта</w:t>
            </w:r>
          </w:p>
        </w:tc>
        <w:tc>
          <w:tcPr>
            <w:tcW w:w="1560" w:type="dxa"/>
            <w:vAlign w:val="center"/>
          </w:tcPr>
          <w:p w14:paraId="45F8509C" w14:textId="77777777" w:rsidR="00BD2128" w:rsidRPr="001216C1" w:rsidRDefault="00BD2128" w:rsidP="001216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Заключение            КСП ЗГО</w:t>
            </w:r>
          </w:p>
          <w:p w14:paraId="623940C5" w14:textId="77777777" w:rsidR="00BD2128" w:rsidRPr="001216C1" w:rsidRDefault="00BD2128" w:rsidP="001216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(№, дата)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613" w14:textId="77777777" w:rsidR="00BD2128" w:rsidRPr="001216C1" w:rsidRDefault="00BD2128" w:rsidP="001216C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Примечание</w:t>
            </w:r>
          </w:p>
        </w:tc>
      </w:tr>
      <w:tr w:rsidR="00BD2128" w:rsidRPr="001216C1" w14:paraId="033A2A73" w14:textId="77777777" w:rsidTr="00AA4769">
        <w:trPr>
          <w:trHeight w:val="207"/>
        </w:trPr>
        <w:tc>
          <w:tcPr>
            <w:tcW w:w="9853" w:type="dxa"/>
            <w:gridSpan w:val="4"/>
            <w:tcBorders>
              <w:right w:val="single" w:sz="4" w:space="0" w:color="auto"/>
            </w:tcBorders>
            <w:vAlign w:val="center"/>
          </w:tcPr>
          <w:p w14:paraId="64BA4DCC" w14:textId="77777777" w:rsidR="00BD2128" w:rsidRPr="001216C1" w:rsidRDefault="00BD2128" w:rsidP="003401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Проекты муниципальных правовых актов в части, касающейся расходных обязательств</w:t>
            </w:r>
          </w:p>
          <w:p w14:paraId="5A477AAD" w14:textId="77777777" w:rsidR="00BD2128" w:rsidRPr="001216C1" w:rsidRDefault="00BD2128" w:rsidP="003401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Златоустовского городского округа</w:t>
            </w:r>
          </w:p>
        </w:tc>
      </w:tr>
      <w:bookmarkEnd w:id="2"/>
      <w:tr w:rsidR="00BD2128" w:rsidRPr="001216C1" w14:paraId="2ABB6429" w14:textId="77777777" w:rsidTr="001216C1">
        <w:trPr>
          <w:trHeight w:val="1617"/>
        </w:trPr>
        <w:tc>
          <w:tcPr>
            <w:tcW w:w="459" w:type="dxa"/>
            <w:vAlign w:val="center"/>
          </w:tcPr>
          <w:p w14:paraId="697B2AF5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2" w:type="dxa"/>
          </w:tcPr>
          <w:p w14:paraId="352BE727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Проект постановления Администрации ЗГО «О внесении изменений в постановление Администрации Златоустовского городского округа от 01.08.202025 №276-П «Об 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E18" w14:textId="77777777" w:rsidR="00BD2128" w:rsidRPr="001216C1" w:rsidRDefault="00BD2128" w:rsidP="0034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№4 от 16.01.2026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123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Замечания и рекомендации отсутствуют.</w:t>
            </w:r>
          </w:p>
          <w:p w14:paraId="4102FD47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 xml:space="preserve"> Принято постановление Администрации ЗГО №17-П/АДМ от 27.01.2026</w:t>
            </w:r>
          </w:p>
        </w:tc>
      </w:tr>
      <w:tr w:rsidR="00BD2128" w:rsidRPr="001216C1" w14:paraId="14D760FB" w14:textId="77777777" w:rsidTr="00E17C45">
        <w:trPr>
          <w:trHeight w:val="1272"/>
        </w:trPr>
        <w:tc>
          <w:tcPr>
            <w:tcW w:w="459" w:type="dxa"/>
            <w:vAlign w:val="center"/>
          </w:tcPr>
          <w:p w14:paraId="71FE4ACA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752" w:type="dxa"/>
          </w:tcPr>
          <w:p w14:paraId="438815AD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Проект решения Собрания депутатов ЗГО «О внесении изменений в решение Собрания депутатов ЗГО от 31.10.2017 №83-ЗГО «Об утверждении Положения о конкурсе «Народный учитель» в Златоустовском городском округе»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7612" w14:textId="77777777" w:rsidR="00BD2128" w:rsidRPr="001216C1" w:rsidRDefault="00BD2128" w:rsidP="0034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№17 от 20.02.2026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C7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В заключении отмечено следующее:</w:t>
            </w:r>
          </w:p>
          <w:p w14:paraId="1B265112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 xml:space="preserve">1. Риск нарушения статьи 83 БК РФ, 2. Нарушение статьи 16 Федерального закона №131-ФЗ, </w:t>
            </w:r>
          </w:p>
          <w:p w14:paraId="2800E8F8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3. Наличие двух коррупциогенных факторов.</w:t>
            </w:r>
          </w:p>
          <w:p w14:paraId="45F64C3C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Решение Собрания депутатов ЗГО </w:t>
            </w:r>
            <w:r w:rsidRPr="001216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 принято</w:t>
            </w:r>
          </w:p>
        </w:tc>
      </w:tr>
      <w:tr w:rsidR="00BD2128" w:rsidRPr="001216C1" w14:paraId="719846BE" w14:textId="77777777" w:rsidTr="001216C1">
        <w:trPr>
          <w:trHeight w:val="862"/>
        </w:trPr>
        <w:tc>
          <w:tcPr>
            <w:tcW w:w="459" w:type="dxa"/>
            <w:vAlign w:val="center"/>
          </w:tcPr>
          <w:p w14:paraId="25B04617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52" w:type="dxa"/>
          </w:tcPr>
          <w:p w14:paraId="767DB014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Проект постановления Администрации ЗГО «О внесении изменений в постановление Администрации ЗГО от 11.03.2014 №107-П «Об утверждении перечня мероприятий в области социальной политики на территории Златоустовского городского округа, финансируемых за счет средств бюджета Златоустовского городского округа»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D34B" w14:textId="77777777" w:rsidR="00BD2128" w:rsidRPr="001216C1" w:rsidRDefault="00BD2128" w:rsidP="0034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№18 от 24.02.2026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0F7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Замечания и рекомендации отсутствуют.</w:t>
            </w:r>
          </w:p>
          <w:p w14:paraId="72138312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Принято постановление Администрации ЗГО №72-П/АДМ от 12.03.2026</w:t>
            </w:r>
          </w:p>
        </w:tc>
      </w:tr>
      <w:tr w:rsidR="00BD2128" w:rsidRPr="001216C1" w14:paraId="3CAE6A24" w14:textId="77777777" w:rsidTr="001216C1">
        <w:trPr>
          <w:trHeight w:val="1896"/>
        </w:trPr>
        <w:tc>
          <w:tcPr>
            <w:tcW w:w="459" w:type="dxa"/>
            <w:vAlign w:val="center"/>
          </w:tcPr>
          <w:p w14:paraId="79DED4F1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2" w:type="dxa"/>
          </w:tcPr>
          <w:p w14:paraId="749C0D5F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Проект постановления Администрации ЗГО «О внесении изменений в постановление Администрации ЗГО от 31 июля 2024 г. №221-П/АДМ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DE0A" w14:textId="77777777" w:rsidR="00BD2128" w:rsidRPr="001216C1" w:rsidRDefault="00BD2128" w:rsidP="0034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№20 от 24.02.2026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817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Замечания и рекомендации отсутствуют.</w:t>
            </w:r>
          </w:p>
          <w:p w14:paraId="62DFBEFA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Принято постановление Администрации ЗГО №69-П от 06.03.2026</w:t>
            </w:r>
          </w:p>
        </w:tc>
      </w:tr>
      <w:tr w:rsidR="00BD2128" w:rsidRPr="001216C1" w14:paraId="7225D6C7" w14:textId="77777777" w:rsidTr="001216C1">
        <w:trPr>
          <w:trHeight w:val="814"/>
        </w:trPr>
        <w:tc>
          <w:tcPr>
            <w:tcW w:w="459" w:type="dxa"/>
            <w:vAlign w:val="center"/>
          </w:tcPr>
          <w:p w14:paraId="0A2AC172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52" w:type="dxa"/>
          </w:tcPr>
          <w:p w14:paraId="254BE824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Проект постановления Администрации ЗГО «Об организации временного трудоустройства несовершеннолетних граждан Златоустовского городского округа в возрасте от 14 до 18 лет в свободное от учебы время»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99E" w14:textId="77777777" w:rsidR="00BD2128" w:rsidRPr="001216C1" w:rsidRDefault="00BD2128" w:rsidP="0034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№35 от 19.03.2026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99D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Наличие трех коррупциогенных факторов и ряда недостатков.</w:t>
            </w:r>
          </w:p>
          <w:p w14:paraId="6A203F35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ЗГО </w:t>
            </w:r>
            <w:r w:rsidRPr="001216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 принято</w:t>
            </w:r>
          </w:p>
        </w:tc>
      </w:tr>
      <w:tr w:rsidR="00BD2128" w:rsidRPr="001216C1" w14:paraId="0A34906D" w14:textId="77777777" w:rsidTr="00AA4769">
        <w:trPr>
          <w:trHeight w:val="60"/>
        </w:trPr>
        <w:tc>
          <w:tcPr>
            <w:tcW w:w="9853" w:type="dxa"/>
            <w:gridSpan w:val="4"/>
            <w:tcBorders>
              <w:right w:val="single" w:sz="4" w:space="0" w:color="auto"/>
            </w:tcBorders>
            <w:vAlign w:val="center"/>
          </w:tcPr>
          <w:p w14:paraId="30AD7A2B" w14:textId="77777777" w:rsidR="00BD2128" w:rsidRPr="001216C1" w:rsidRDefault="00BD2128" w:rsidP="003401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Проекты муниципальных правовых актов, приводящих к изменению доходов местного бюджета</w:t>
            </w:r>
          </w:p>
        </w:tc>
      </w:tr>
      <w:tr w:rsidR="00BD2128" w:rsidRPr="001216C1" w14:paraId="1919ADE5" w14:textId="77777777" w:rsidTr="001216C1">
        <w:trPr>
          <w:trHeight w:val="1034"/>
        </w:trPr>
        <w:tc>
          <w:tcPr>
            <w:tcW w:w="459" w:type="dxa"/>
            <w:vAlign w:val="center"/>
          </w:tcPr>
          <w:p w14:paraId="1D95600B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2" w:type="dxa"/>
          </w:tcPr>
          <w:p w14:paraId="0692538D" w14:textId="77777777" w:rsidR="00BD2128" w:rsidRPr="001216C1" w:rsidRDefault="00BD2128" w:rsidP="003401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Проект решения Собрания депутатов ЗГО «О внесении изменений в решение Собрания депутатов Златоустовского городского округа от 26.11.2015 г. №71-ЗГО «О введении на территории Златоустовского городского округа налога на имущество физических лиц»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BA0" w14:textId="77777777" w:rsidR="00BD2128" w:rsidRPr="001216C1" w:rsidRDefault="00BD2128" w:rsidP="003401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№8 от 04.02.2026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F3D5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Замечания и рекомендации отсутствуют.</w:t>
            </w:r>
          </w:p>
          <w:p w14:paraId="3A66E987" w14:textId="77777777" w:rsidR="00BD2128" w:rsidRPr="001216C1" w:rsidRDefault="00BD2128" w:rsidP="003401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6C1">
              <w:rPr>
                <w:rFonts w:ascii="Times New Roman" w:hAnsi="Times New Roman" w:cs="Times New Roman"/>
                <w:sz w:val="18"/>
                <w:szCs w:val="18"/>
              </w:rPr>
              <w:t>Принято решение СД ЗГО №15-ЗГО от 31.03.2025</w:t>
            </w:r>
          </w:p>
        </w:tc>
      </w:tr>
      <w:bookmarkEnd w:id="1"/>
    </w:tbl>
    <w:p w14:paraId="0930F978" w14:textId="77777777" w:rsidR="00BD2128" w:rsidRPr="003401EC" w:rsidRDefault="00BD2128" w:rsidP="003401EC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36DF2AD0" w14:textId="77777777" w:rsidR="00BD2128" w:rsidRPr="003401EC" w:rsidRDefault="00BD2128" w:rsidP="00340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EC">
        <w:rPr>
          <w:rFonts w:ascii="Times New Roman" w:hAnsi="Times New Roman" w:cs="Times New Roman"/>
          <w:sz w:val="28"/>
          <w:szCs w:val="28"/>
        </w:rPr>
        <w:t>По итогам 1 квартала 2026 г. два проекта муниципальных правовых акта, по результатам экспертизы которых Контрольно-счетной палатой ЗГО установлены нарушения законодательства, коррупциогенные факторы и недостатки, не приняты:</w:t>
      </w:r>
    </w:p>
    <w:p w14:paraId="2A7A4C93" w14:textId="77777777" w:rsidR="00BD2128" w:rsidRPr="003401EC" w:rsidRDefault="00BD2128" w:rsidP="00340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EC">
        <w:rPr>
          <w:rFonts w:ascii="Times New Roman" w:hAnsi="Times New Roman" w:cs="Times New Roman"/>
          <w:sz w:val="28"/>
          <w:szCs w:val="28"/>
        </w:rPr>
        <w:t>- проект решения Собрания депутатов ЗГО «О внесении изменений в решение Собрания депутатов ЗГО №83-ЗГО от 31.10.2017 «Об утверждении Положения о конкурсе «Народный учитель» в Златоустовском городском округе»;</w:t>
      </w:r>
    </w:p>
    <w:p w14:paraId="30D8632B" w14:textId="77777777" w:rsidR="00BD2128" w:rsidRPr="003401EC" w:rsidRDefault="00BD2128" w:rsidP="00340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EC">
        <w:rPr>
          <w:rFonts w:ascii="Times New Roman" w:hAnsi="Times New Roman" w:cs="Times New Roman"/>
          <w:sz w:val="28"/>
          <w:szCs w:val="28"/>
        </w:rPr>
        <w:t>- проект постановления Администрации ЗГО «Об организации временного трудоустройства несовершеннолетних граждан Златоустовского городского округа в возрасте от 14 до 18 лет в свободное от учебы время».</w:t>
      </w:r>
    </w:p>
    <w:p w14:paraId="78613233" w14:textId="21D86759" w:rsidR="00BD2128" w:rsidRPr="003401EC" w:rsidRDefault="00BD2128" w:rsidP="00340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1EC">
        <w:rPr>
          <w:rFonts w:ascii="Times New Roman" w:hAnsi="Times New Roman" w:cs="Times New Roman"/>
          <w:sz w:val="28"/>
          <w:szCs w:val="28"/>
        </w:rPr>
        <w:t>Таким образом, по состоянию на 31.03.2026г. по итогам проведенных экспертиз проектов муниципальных правовых актов в части, касающейся расходных обязательств ЗГО, и проектов муниципальных правовых актов, приводящих к изменению доходов местного бюджета, нарушени</w:t>
      </w:r>
      <w:r w:rsidR="001216C1">
        <w:rPr>
          <w:rFonts w:ascii="Times New Roman" w:hAnsi="Times New Roman" w:cs="Times New Roman"/>
          <w:sz w:val="28"/>
          <w:szCs w:val="28"/>
        </w:rPr>
        <w:t>я</w:t>
      </w:r>
      <w:r w:rsidRPr="003401EC">
        <w:rPr>
          <w:rFonts w:ascii="Times New Roman" w:hAnsi="Times New Roman" w:cs="Times New Roman"/>
          <w:sz w:val="28"/>
          <w:szCs w:val="28"/>
        </w:rPr>
        <w:t xml:space="preserve"> норм действующего законодательства не допущен</w:t>
      </w:r>
      <w:r w:rsidR="001216C1">
        <w:rPr>
          <w:rFonts w:ascii="Times New Roman" w:hAnsi="Times New Roman" w:cs="Times New Roman"/>
          <w:sz w:val="28"/>
          <w:szCs w:val="28"/>
        </w:rPr>
        <w:t>ы</w:t>
      </w:r>
      <w:r w:rsidRPr="003401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77C58" w14:textId="77777777" w:rsidR="00AE28C5" w:rsidRPr="00BD2128" w:rsidRDefault="00AE28C5" w:rsidP="00340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6062AA0D" w14:textId="77777777" w:rsidR="00AE28C5" w:rsidRPr="00BD2128" w:rsidRDefault="00AE28C5" w:rsidP="00340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0C7168E5" w14:textId="77777777" w:rsidR="00B929CB" w:rsidRPr="00BD2128" w:rsidRDefault="00B929CB" w:rsidP="00B929C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3218318F" w14:textId="14A30E70" w:rsidR="001F66A1" w:rsidRPr="00BD2128" w:rsidRDefault="006A1190" w:rsidP="00616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О. С. Кальчук</w:t>
      </w:r>
    </w:p>
    <w:p w14:paraId="1A964261" w14:textId="2A2EC913" w:rsidR="00AE288F" w:rsidRPr="00BD2128" w:rsidRDefault="00AE28C5" w:rsidP="001F66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401E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66A1"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2908"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1067D"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66A1"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401E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02908" w:rsidRPr="00BD212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AE288F" w:rsidRPr="00BD2128" w:rsidSect="00DA7BE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8BFA" w14:textId="77777777" w:rsidR="00E27A51" w:rsidRDefault="00E27A51" w:rsidP="00656602">
      <w:pPr>
        <w:spacing w:after="0" w:line="240" w:lineRule="auto"/>
      </w:pPr>
      <w:r>
        <w:separator/>
      </w:r>
    </w:p>
  </w:endnote>
  <w:endnote w:type="continuationSeparator" w:id="0">
    <w:p w14:paraId="70D572E8" w14:textId="77777777" w:rsidR="00E27A51" w:rsidRDefault="00E27A51" w:rsidP="0065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50E4" w14:textId="77777777" w:rsidR="00E27A51" w:rsidRDefault="00E27A51" w:rsidP="00656602">
      <w:pPr>
        <w:spacing w:after="0" w:line="240" w:lineRule="auto"/>
      </w:pPr>
      <w:r>
        <w:separator/>
      </w:r>
    </w:p>
  </w:footnote>
  <w:footnote w:type="continuationSeparator" w:id="0">
    <w:p w14:paraId="6EDFD3CB" w14:textId="77777777" w:rsidR="00E27A51" w:rsidRDefault="00E27A51" w:rsidP="0065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84D"/>
    <w:multiLevelType w:val="hybridMultilevel"/>
    <w:tmpl w:val="31BED124"/>
    <w:lvl w:ilvl="0" w:tplc="90FEFFCA">
      <w:start w:val="1"/>
      <w:numFmt w:val="decimal"/>
      <w:suff w:val="space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B52151"/>
    <w:multiLevelType w:val="hybridMultilevel"/>
    <w:tmpl w:val="38626656"/>
    <w:lvl w:ilvl="0" w:tplc="918E7E1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158072">
    <w:abstractNumId w:val="1"/>
  </w:num>
  <w:num w:numId="2" w16cid:durableId="14093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AB1"/>
    <w:rsid w:val="0000521E"/>
    <w:rsid w:val="000151C5"/>
    <w:rsid w:val="0002403E"/>
    <w:rsid w:val="00034CC8"/>
    <w:rsid w:val="000872A3"/>
    <w:rsid w:val="000938A5"/>
    <w:rsid w:val="00095636"/>
    <w:rsid w:val="000B44F1"/>
    <w:rsid w:val="000B77D9"/>
    <w:rsid w:val="000B7EF6"/>
    <w:rsid w:val="000D6778"/>
    <w:rsid w:val="000E0796"/>
    <w:rsid w:val="001050C8"/>
    <w:rsid w:val="00105DD4"/>
    <w:rsid w:val="001216C1"/>
    <w:rsid w:val="001455FE"/>
    <w:rsid w:val="001924AD"/>
    <w:rsid w:val="001A540F"/>
    <w:rsid w:val="001B6C02"/>
    <w:rsid w:val="001C7F89"/>
    <w:rsid w:val="001D5BC3"/>
    <w:rsid w:val="001E5D62"/>
    <w:rsid w:val="001F66A1"/>
    <w:rsid w:val="00202908"/>
    <w:rsid w:val="002114EC"/>
    <w:rsid w:val="00216EF7"/>
    <w:rsid w:val="00223BC7"/>
    <w:rsid w:val="00226E07"/>
    <w:rsid w:val="002419FA"/>
    <w:rsid w:val="002444F3"/>
    <w:rsid w:val="00244858"/>
    <w:rsid w:val="002A093F"/>
    <w:rsid w:val="002B0A62"/>
    <w:rsid w:val="002B1921"/>
    <w:rsid w:val="002E1375"/>
    <w:rsid w:val="003026F5"/>
    <w:rsid w:val="003401EC"/>
    <w:rsid w:val="00343461"/>
    <w:rsid w:val="00396168"/>
    <w:rsid w:val="003A60CE"/>
    <w:rsid w:val="003D79A5"/>
    <w:rsid w:val="003E4D03"/>
    <w:rsid w:val="003E7279"/>
    <w:rsid w:val="00403C9B"/>
    <w:rsid w:val="00452589"/>
    <w:rsid w:val="00461CF8"/>
    <w:rsid w:val="00477680"/>
    <w:rsid w:val="00490BDC"/>
    <w:rsid w:val="00491D87"/>
    <w:rsid w:val="00494BC8"/>
    <w:rsid w:val="00496E9F"/>
    <w:rsid w:val="004A79F1"/>
    <w:rsid w:val="004B5C00"/>
    <w:rsid w:val="004B5E02"/>
    <w:rsid w:val="004C0D40"/>
    <w:rsid w:val="00515B77"/>
    <w:rsid w:val="00542E10"/>
    <w:rsid w:val="00557808"/>
    <w:rsid w:val="005623FF"/>
    <w:rsid w:val="00567E5C"/>
    <w:rsid w:val="00584210"/>
    <w:rsid w:val="005A34F7"/>
    <w:rsid w:val="005B0BDB"/>
    <w:rsid w:val="005B4658"/>
    <w:rsid w:val="005C3E49"/>
    <w:rsid w:val="005D584F"/>
    <w:rsid w:val="005E1D74"/>
    <w:rsid w:val="00602454"/>
    <w:rsid w:val="00616639"/>
    <w:rsid w:val="00647C98"/>
    <w:rsid w:val="006534DD"/>
    <w:rsid w:val="00656602"/>
    <w:rsid w:val="00665F9C"/>
    <w:rsid w:val="006A00A6"/>
    <w:rsid w:val="006A1190"/>
    <w:rsid w:val="006A14E9"/>
    <w:rsid w:val="006A397F"/>
    <w:rsid w:val="006A7EE0"/>
    <w:rsid w:val="006C0CF7"/>
    <w:rsid w:val="006C2EA5"/>
    <w:rsid w:val="006C4369"/>
    <w:rsid w:val="00702BE7"/>
    <w:rsid w:val="00703947"/>
    <w:rsid w:val="00714396"/>
    <w:rsid w:val="00731B98"/>
    <w:rsid w:val="00750123"/>
    <w:rsid w:val="0077301F"/>
    <w:rsid w:val="007775FB"/>
    <w:rsid w:val="00784EAF"/>
    <w:rsid w:val="00797F42"/>
    <w:rsid w:val="007A1945"/>
    <w:rsid w:val="007B66A9"/>
    <w:rsid w:val="007C2597"/>
    <w:rsid w:val="007C5E86"/>
    <w:rsid w:val="007D0AB1"/>
    <w:rsid w:val="007D1675"/>
    <w:rsid w:val="007E1CA6"/>
    <w:rsid w:val="00801162"/>
    <w:rsid w:val="00801B1D"/>
    <w:rsid w:val="00832B32"/>
    <w:rsid w:val="008471B8"/>
    <w:rsid w:val="008529D3"/>
    <w:rsid w:val="00870BE8"/>
    <w:rsid w:val="00875EA5"/>
    <w:rsid w:val="00907303"/>
    <w:rsid w:val="009111B5"/>
    <w:rsid w:val="0092475A"/>
    <w:rsid w:val="0093314E"/>
    <w:rsid w:val="0094767F"/>
    <w:rsid w:val="009707F1"/>
    <w:rsid w:val="00987810"/>
    <w:rsid w:val="009C4E6D"/>
    <w:rsid w:val="00A06982"/>
    <w:rsid w:val="00A10DA8"/>
    <w:rsid w:val="00A26D73"/>
    <w:rsid w:val="00A778F9"/>
    <w:rsid w:val="00A8479F"/>
    <w:rsid w:val="00AA6EB8"/>
    <w:rsid w:val="00AA737D"/>
    <w:rsid w:val="00AC3A7C"/>
    <w:rsid w:val="00AD40D3"/>
    <w:rsid w:val="00AE03DA"/>
    <w:rsid w:val="00AE1545"/>
    <w:rsid w:val="00AE288F"/>
    <w:rsid w:val="00AE28C5"/>
    <w:rsid w:val="00B0271B"/>
    <w:rsid w:val="00B0557B"/>
    <w:rsid w:val="00B11C85"/>
    <w:rsid w:val="00B35683"/>
    <w:rsid w:val="00B879A7"/>
    <w:rsid w:val="00B929CB"/>
    <w:rsid w:val="00BA2589"/>
    <w:rsid w:val="00BD2128"/>
    <w:rsid w:val="00BF114D"/>
    <w:rsid w:val="00BF1A05"/>
    <w:rsid w:val="00C122C6"/>
    <w:rsid w:val="00C12AD2"/>
    <w:rsid w:val="00C5592E"/>
    <w:rsid w:val="00C5593B"/>
    <w:rsid w:val="00C60286"/>
    <w:rsid w:val="00C74D59"/>
    <w:rsid w:val="00C76067"/>
    <w:rsid w:val="00C80CE9"/>
    <w:rsid w:val="00C91E5F"/>
    <w:rsid w:val="00C9603B"/>
    <w:rsid w:val="00CA709D"/>
    <w:rsid w:val="00CB19CD"/>
    <w:rsid w:val="00CC3D7D"/>
    <w:rsid w:val="00CE7B7A"/>
    <w:rsid w:val="00D1067D"/>
    <w:rsid w:val="00D1597D"/>
    <w:rsid w:val="00D21DC0"/>
    <w:rsid w:val="00D42F66"/>
    <w:rsid w:val="00D51DF3"/>
    <w:rsid w:val="00D5457C"/>
    <w:rsid w:val="00D71FF7"/>
    <w:rsid w:val="00D757B5"/>
    <w:rsid w:val="00D82180"/>
    <w:rsid w:val="00DA7409"/>
    <w:rsid w:val="00DA7BEE"/>
    <w:rsid w:val="00DB1D7B"/>
    <w:rsid w:val="00DB6D7F"/>
    <w:rsid w:val="00DC16B3"/>
    <w:rsid w:val="00DC4969"/>
    <w:rsid w:val="00DD4D55"/>
    <w:rsid w:val="00DE343D"/>
    <w:rsid w:val="00E17C45"/>
    <w:rsid w:val="00E23409"/>
    <w:rsid w:val="00E27A51"/>
    <w:rsid w:val="00E53547"/>
    <w:rsid w:val="00E5679F"/>
    <w:rsid w:val="00E65047"/>
    <w:rsid w:val="00E82738"/>
    <w:rsid w:val="00E86081"/>
    <w:rsid w:val="00EB2948"/>
    <w:rsid w:val="00EC4DBC"/>
    <w:rsid w:val="00EE709B"/>
    <w:rsid w:val="00F26675"/>
    <w:rsid w:val="00F3158C"/>
    <w:rsid w:val="00F42352"/>
    <w:rsid w:val="00F446FA"/>
    <w:rsid w:val="00FA1F6B"/>
    <w:rsid w:val="00FA55B7"/>
    <w:rsid w:val="00FC2B37"/>
    <w:rsid w:val="00FC2FB0"/>
    <w:rsid w:val="00FC60DF"/>
    <w:rsid w:val="00FD3CB5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8C0C"/>
  <w15:docId w15:val="{5DDE985F-B02D-4D5A-A974-DF4A2D6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85"/>
  </w:style>
  <w:style w:type="paragraph" w:styleId="1">
    <w:name w:val="heading 1"/>
    <w:basedOn w:val="a"/>
    <w:next w:val="a"/>
    <w:link w:val="10"/>
    <w:uiPriority w:val="99"/>
    <w:qFormat/>
    <w:rsid w:val="0065660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5660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566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6602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56602"/>
    <w:rPr>
      <w:vertAlign w:val="superscript"/>
    </w:rPr>
  </w:style>
  <w:style w:type="paragraph" w:customStyle="1" w:styleId="a9">
    <w:name w:val="Прижатый влево"/>
    <w:basedOn w:val="a"/>
    <w:next w:val="a"/>
    <w:uiPriority w:val="99"/>
    <w:rsid w:val="006566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159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9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9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9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97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1597D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12AD2"/>
    <w:pPr>
      <w:ind w:left="720"/>
      <w:contextualSpacing/>
    </w:pPr>
  </w:style>
  <w:style w:type="paragraph" w:styleId="af1">
    <w:name w:val="Normal (Web)"/>
    <w:basedOn w:val="a"/>
    <w:uiPriority w:val="99"/>
    <w:rsid w:val="00C12AD2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2024-04-11T10:27:00Z</dcterms:created>
  <dcterms:modified xsi:type="dcterms:W3CDTF">2026-04-02T09:38:00Z</dcterms:modified>
</cp:coreProperties>
</file>